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6.png" ContentType="image/png"/>
  <Override PartName="/word/media/rId23.png" ContentType="image/png"/>
  <Override PartName="/word/media/rId20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02</w:t>
      </w:r>
      <w:r>
        <w:t xml:space="preserve"> </w:t>
      </w:r>
      <w:r>
        <w:t xml:space="preserve">·</w:t>
      </w:r>
      <w:r>
        <w:t xml:space="preserve"> </w:t>
      </w:r>
      <w:r>
        <w:t xml:space="preserve">Introduction</w:t>
      </w:r>
    </w:p>
    <w:bookmarkStart w:id="33" w:name="introduction"/>
    <w:p>
      <w:pPr>
        <w:pStyle w:val="Titre1"/>
      </w:pPr>
      <w:r>
        <w:t xml:space="preserve">02 · Introduction</w:t>
      </w:r>
    </w:p>
    <w:p>
      <w:pPr>
        <w:pStyle w:val="FirstParagraph"/>
      </w:pPr>
      <w:r>
        <w:t xml:space="preserve">Cet ouvrage se penche sur la gigantesque forêt qui s’étend le long du</w:t>
      </w:r>
      <w:r>
        <w:t xml:space="preserve"> </w:t>
      </w:r>
      <w:r>
        <w:t xml:space="preserve">flanc Sud-Est des Monts Brumeux (S. « </w:t>
      </w:r>
      <w:r>
        <w:rPr>
          <w:iCs/>
          <w:i/>
        </w:rPr>
        <w:t xml:space="preserve">Hithaeglir</w:t>
      </w:r>
      <w:r>
        <w:t xml:space="preserve"> »). Ce royaume</w:t>
      </w:r>
      <w:r>
        <w:t xml:space="preserve"> </w:t>
      </w:r>
      <w:r>
        <w:t xml:space="preserve">Sylvain est communément appelé</w:t>
      </w:r>
      <w:r>
        <w:t xml:space="preserve"> </w:t>
      </w:r>
      <w:r>
        <w:rPr>
          <w:iCs/>
          <w:i/>
        </w:rPr>
        <w:t xml:space="preserve">Fangorn</w:t>
      </w:r>
      <w:r>
        <w:t xml:space="preserve"> </w:t>
      </w:r>
      <w:r>
        <w:t xml:space="preserve">(S. « Barbe de</w:t>
      </w:r>
      <w:r>
        <w:t xml:space="preserve"> </w:t>
      </w:r>
      <w:r>
        <w:t xml:space="preserve">l’Arbre ») d’après le grand Ent que les Hommes connaissent sous le nom</w:t>
      </w:r>
      <w:r>
        <w:t xml:space="preserve"> </w:t>
      </w:r>
      <w:r>
        <w:t xml:space="preserve">de « Sylvebarbe ». Les Elfes parlent de cette forêt sous la dénomination</w:t>
      </w:r>
      <w:r>
        <w:t xml:space="preserve"> </w:t>
      </w:r>
      <w:r>
        <w:t xml:space="preserve">de</w:t>
      </w:r>
      <w:r>
        <w:t xml:space="preserve"> </w:t>
      </w:r>
      <w:r>
        <w:rPr>
          <w:iCs/>
          <w:i/>
        </w:rPr>
        <w:t xml:space="preserve">Tauremoma</w:t>
      </w:r>
      <w:r>
        <w:t xml:space="preserve"> </w:t>
      </w:r>
      <w:r>
        <w:t xml:space="preserve">(Q. « Forêt Noire »), tandis que les Hommes du</w:t>
      </w:r>
      <w:r>
        <w:t xml:space="preserve"> </w:t>
      </w:r>
      <w:r>
        <w:t xml:space="preserve">Rohan l’appellent simplement « Bois des Ents ».</w:t>
      </w:r>
      <w:r>
        <w:t xml:space="preserve"> </w:t>
      </w:r>
      <w:r>
        <w:rPr>
          <w:iCs/>
          <w:i/>
        </w:rPr>
        <w:t xml:space="preserve">Ambarona</w:t>
      </w:r>
      <w:r>
        <w:t xml:space="preserve"> </w:t>
      </w:r>
      <w:r>
        <w:t xml:space="preserve">(Q.</w:t>
      </w:r>
      <w:r>
        <w:t xml:space="preserve"> </w:t>
      </w:r>
      <w:r>
        <w:t xml:space="preserve">« Terre du Destin ») est la forme abrégée du nom que les Ents lui</w:t>
      </w:r>
      <w:r>
        <w:t xml:space="preserve"> </w:t>
      </w:r>
      <w:r>
        <w:t xml:space="preserve">donnent.</w:t>
      </w:r>
    </w:p>
    <w:bookmarkStart w:id="32" w:name="aperçu"/>
    <w:p>
      <w:pPr>
        <w:pStyle w:val="Titre2"/>
      </w:pPr>
      <w:r>
        <w:t xml:space="preserve">2.1 Aperçu</w:t>
      </w:r>
    </w:p>
    <w:p>
      <w:pPr>
        <w:pStyle w:val="FirstParagraph"/>
      </w:pPr>
      <w:r>
        <w:t xml:space="preserve">Fangorn est une région abritée qui héberge une société isolée,</w:t>
      </w:r>
      <w:r>
        <w:t xml:space="preserve"> </w:t>
      </w:r>
      <w:r>
        <w:t xml:space="preserve">baignée d’une atmosphère unique. L’écoulement du temps n’est pas le même</w:t>
      </w:r>
      <w:r>
        <w:t xml:space="preserve"> </w:t>
      </w:r>
      <w:r>
        <w:t xml:space="preserve">sous l’épais feuillage des arbres de la forêt ; cette fuite du temps est</w:t>
      </w:r>
      <w:r>
        <w:t xml:space="preserve"> </w:t>
      </w:r>
      <w:r>
        <w:t xml:space="preserve">bien trop lente pour une compréhension humaine. C’est un environnement</w:t>
      </w:r>
      <w:r>
        <w:t xml:space="preserve"> </w:t>
      </w:r>
      <w:r>
        <w:t xml:space="preserve">particulier adapté à la myriade de vieux Olvar qui résident ici sous</w:t>
      </w:r>
      <w:r>
        <w:t xml:space="preserve"> </w:t>
      </w:r>
      <w:r>
        <w:t xml:space="preserve">l’œil attentif de leurs gardiens Ents. Tout comme l’Ancienne Forêt</w:t>
      </w:r>
      <w:r>
        <w:t xml:space="preserve"> </w:t>
      </w:r>
      <w:r>
        <w:t xml:space="preserve">d’Eriador, Fangorn est un reste d’une forêt qui couvrait autrefois la</w:t>
      </w:r>
      <w:r>
        <w:t xml:space="preserve"> </w:t>
      </w:r>
      <w:r>
        <w:t xml:space="preserve">majeure partie des Terres du Milieu occidentales, une forêt presque</w:t>
      </w:r>
      <w:r>
        <w:t xml:space="preserve"> </w:t>
      </w:r>
      <w:r>
        <w:t xml:space="preserve">aussi ancienne qu’Endor lui-même. Chaque plante, chaque cours d’eau,</w:t>
      </w:r>
      <w:r>
        <w:t xml:space="preserve"> </w:t>
      </w:r>
      <w:r>
        <w:t xml:space="preserve">chaque pierre et chaque motte de terre se trouvant entre ses lisières</w:t>
      </w:r>
      <w:r>
        <w:t xml:space="preserve"> </w:t>
      </w:r>
      <w:r>
        <w:t xml:space="preserve">contient en lui cet héritage et semble être anime par une qualité</w:t>
      </w:r>
      <w:r>
        <w:t xml:space="preserve"> </w:t>
      </w:r>
      <w:r>
        <w:t xml:space="preserve">particulière de vie. Rien dans Fangorn n’est inanimé.</w:t>
      </w:r>
    </w:p>
    <w:tbl>
      <w:tblPr>
        <w:tblStyle w:val="FigureTable"/>
        <w:tblW w:type="auto" w:w="0"/>
        <w:tblLook w:firstRow="0" w:lastRow="0" w:firstColumn="0" w:lastColumn="0"/>
        <w:jc w:val="center"/>
      </w:tblPr>
      <w:tblGrid>
        <w:gridCol w:w="2640"/>
        <w:gridCol w:w="2640"/>
        <w:gridCol w:w="2640"/>
      </w:tblGrid>
      <w:tr>
        <w:tc>
          <w:tcPr/>
          <w:p>
            <w:pPr>
              <w:jc w:val="center"/>
            </w:pPr>
            <w:r>
              <w:drawing>
                <wp:inline>
                  <wp:extent cx="1981044" cy="2799409"/>
                  <wp:effectExtent b="0" l="0" r="0" t="0"/>
                  <wp:docPr descr="Carte de Fangorn" title="" id="21" name="Picture"/>
                  <a:graphic>
                    <a:graphicData uri="http://schemas.openxmlformats.org/drawingml/2006/picture">
                      <pic:pic>
                        <pic:nvPicPr>
                          <pic:cNvPr descr="images/page-31.png" id="22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044" cy="27994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/>
          <w:p>
            <w:pPr>
              <w:jc w:val="center"/>
            </w:pPr>
            <w:r>
              <w:t xml:space="preserve">La Forêt de Fangorn s’allonge sur à peu près deux cents kilomètres à</w:t>
            </w:r>
            <w:r>
              <w:t xml:space="preserve"> </w:t>
            </w:r>
            <w:r>
              <w:t xml:space="preserve">travers une saillie de terres qui domine le Calenardhon (Rohan) du</w:t>
            </w:r>
            <w:r>
              <w:t xml:space="preserve"> </w:t>
            </w:r>
            <w:r>
              <w:t xml:space="preserve">Nord-Ouest. Atteignant environ cent soixante kilomètres en son point le</w:t>
            </w:r>
            <w:r>
              <w:t xml:space="preserve"> </w:t>
            </w:r>
            <w:r>
              <w:t xml:space="preserve">plus large, sa partie occidentale atteint, en s’y glissant, les étroits</w:t>
            </w:r>
            <w:r>
              <w:t xml:space="preserve"> </w:t>
            </w:r>
            <w:r>
              <w:t xml:space="preserve">canyons de la face orientale des Monts Brumeux. La ligne des cimes</w:t>
            </w:r>
            <w:r>
              <w:t xml:space="preserve"> </w:t>
            </w:r>
            <w:r>
              <w:t xml:space="preserve">avance à travers la distante lisière occidentale de Fangorn, de telle</w:t>
            </w:r>
            <w:r>
              <w:t xml:space="preserve"> </w:t>
            </w:r>
            <w:r>
              <w:t xml:space="preserve">façon que la forêt surplombe les basses terres. Même à cet endroit,</w:t>
            </w:r>
            <w:r>
              <w:t xml:space="preserve"> </w:t>
            </w:r>
            <w:r>
              <w:t xml:space="preserve">toutefois, la forêt est protégée par le terrain qui l’entoure. Deux</w:t>
            </w:r>
            <w:r>
              <w:t xml:space="preserve"> </w:t>
            </w:r>
            <w:r>
              <w:t xml:space="preserve">rivières - la Clairechaux au Nord et l’Onodló au Sud - coulent juste à</w:t>
            </w:r>
            <w:r>
              <w:t xml:space="preserve"> </w:t>
            </w:r>
            <w:r>
              <w:t xml:space="preserve">l’intérieur des lisières de Fangorn et les collines sèches et rudes du</w:t>
            </w:r>
            <w:r>
              <w:t xml:space="preserve"> </w:t>
            </w:r>
            <w:r>
              <w:t xml:space="preserve">Wold montent la garde à l’Est.</w:t>
            </w:r>
          </w:p>
        </w:tc>
        <w:tc>
          <w:tcPr/>
          <w:tbl>
            <w:tblPr>
              <w:tblStyle w:val="FigureTable"/>
              <w:tblW w:type="auto" w:w="0"/>
              <w:tblLook w:firstRow="0" w:lastRow="0" w:firstColumn="0" w:lastColumn="0"/>
              <w:jc w:val="center"/>
            </w:tblPr>
            <w:tblGrid>
              <w:gridCol w:w="880"/>
              <w:gridCol w:w="880"/>
              <w:gridCol w:w="880"/>
              <w:gridCol w:w="880"/>
              <w:gridCol w:w="880"/>
              <w:gridCol w:w="880"/>
              <w:gridCol w:w="880"/>
              <w:gridCol w:w="880"/>
              <w:gridCol w:w="880"/>
            </w:tblGrid>
            <w:tr>
              <w:tc>
                <w:tcPr/>
                <w:p>
                  <w:pPr>
                    <w:jc w:val="center"/>
                    <w:jc w:val="center"/>
                  </w:pPr>
                  <w:r>
                    <w:drawing>
                      <wp:inline>
                        <wp:extent cx="219960" cy="167652"/>
                        <wp:effectExtent b="0" l="0" r="0" t="0"/>
                        <wp:docPr descr="Carte de Fangorn pour les joueurs" title="" id="24" name="Picture"/>
                        <a:graphic>
                          <a:graphicData uri="http://schemas.openxmlformats.org/drawingml/2006/picture">
                            <pic:pic>
                              <pic:nvPicPr>
                                <pic:cNvPr descr="images/page-27.png" id="25" name="Picture"/>
                                <pic:cNvPicPr>
                                  <a:picLocks noChangeArrowheads="1" noChangeAspect="1"/>
                                </pic:cNvPicPr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960" cy="1676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/>
                <w:p>
                  <w:pPr>
                    <w:jc w:val="center"/>
                    <w:jc w:val="center"/>
                  </w:pPr>
                  <w:r>
                    <w:t xml:space="preserve">Fangorn est toujours une constante évidente face à l’agitation qui</w:t>
                  </w:r>
                  <w:r>
                    <w:t xml:space="preserve"> </w:t>
                  </w:r>
                  <w:r>
                    <w:t xml:space="preserve">engloutit les régions environnantes. C’est un lieu enchanté, dont les</w:t>
                  </w:r>
                  <w:r>
                    <w:t xml:space="preserve"> </w:t>
                  </w:r>
                  <w:r>
                    <w:t xml:space="preserve">légendes dissuadent les envahisseurs, voilant la forêt d’une aura</w:t>
                  </w:r>
                  <w:r>
                    <w:t xml:space="preserve"> </w:t>
                  </w:r>
                  <w:r>
                    <w:t xml:space="preserve">inattaquable. Par conséquent, tandis que les régions le long de ses</w:t>
                  </w:r>
                  <w:r>
                    <w:t xml:space="preserve"> </w:t>
                  </w:r>
                  <w:r>
                    <w:t xml:space="preserve">lisières sont en permanence en état d’instabilité, le Bois des Ents</w:t>
                  </w:r>
                  <w:r>
                    <w:t xml:space="preserve"> </w:t>
                  </w:r>
                  <w:r>
                    <w:t xml:space="preserve">demeure un bastion mystérieux. Pendant que les peuples vont et viennent</w:t>
                  </w:r>
                  <w:r>
                    <w:t xml:space="preserve"> </w:t>
                  </w:r>
                  <w:r>
                    <w:t xml:space="preserve">dans les territoires voisins - leurs façons de vivre changeant, leurs</w:t>
                  </w:r>
                  <w:r>
                    <w:t xml:space="preserve"> </w:t>
                  </w:r>
                  <w:r>
                    <w:t xml:space="preserve">villes étant dressées, puis en mines - personne ne dérange le sombre</w:t>
                  </w:r>
                  <w:r>
                    <w:t xml:space="preserve"> </w:t>
                  </w:r>
                  <w:r>
                    <w:t xml:space="preserve">royaume couvert d’arbres. Les routes commerciales évitent la forêt et</w:t>
                  </w:r>
                  <w:r>
                    <w:t xml:space="preserve"> </w:t>
                  </w:r>
                  <w:r>
                    <w:t xml:space="preserve">aucun signe d’établissement permanent ne gâte le paysage de Fangorn.</w:t>
                  </w:r>
                  <w:r>
                    <w:t xml:space="preserve"> </w:t>
                  </w:r>
                  <w:r>
                    <w:t xml:space="preserve">C’est une île étrange et apparemment restée à l’état sauvage parmi les</w:t>
                  </w:r>
                  <w:r>
                    <w:t xml:space="preserve"> </w:t>
                  </w:r>
                  <w:r>
                    <w:t xml:space="preserve">différentes civilisations des Terres du Milieu du Nord-Ouest.</w:t>
                  </w:r>
                </w:p>
              </w:tc>
              <w:tc>
                <w:tcPr/>
                <w:p>
                  <w:pPr>
                    <w:pStyle w:val="Figure"/>
                    <w:jc w:val="center"/>
                    <w:jc w:val="center"/>
                  </w:pPr>
                  <w:r>
                    <w:drawing>
                      <wp:inline>
                        <wp:extent cx="219960" cy="289125"/>
                        <wp:effectExtent b="0" l="0" r="0" t="0"/>
                        <wp:docPr descr="" title="" id="27" name="Picture"/>
                        <a:graphic>
                          <a:graphicData uri="http://schemas.openxmlformats.org/drawingml/2006/picture">
                            <pic:pic>
                              <pic:nvPicPr>
                                <pic:cNvPr descr="images/page-08.png" id="28" name="Picture"/>
                                <pic:cNvPicPr>
                                  <a:picLocks noChangeArrowheads="1" noChangeAspect="1"/>
                                </pic:cNvPicPr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960" cy="289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/>
                <w:p>
                  <w:pPr>
                    <w:jc w:val="center"/>
                    <w:jc w:val="center"/>
                  </w:pPr>
                  <w:r>
                    <w:t xml:space="preserve">Malgré son isolement, Fangorn occupe, néanmoins, un lieu stratégique.</w:t>
                  </w:r>
                  <w:r>
                    <w:t xml:space="preserve"> </w:t>
                  </w:r>
                  <w:r>
                    <w:t xml:space="preserve">La route Nord-Sud, qui passe entre l’Anduin et les Montagnes Brumeuses,</w:t>
                  </w:r>
                  <w:r>
                    <w:t xml:space="preserve"> </w:t>
                  </w:r>
                  <w:r>
                    <w:t xml:space="preserve">jouxte la frontière orientale de Fangorn alors que la Trouée de l’Isen</w:t>
                  </w:r>
                  <w:r>
                    <w:t xml:space="preserve"> </w:t>
                  </w:r>
                  <w:r>
                    <w:t xml:space="preserve">(Percée du Rohan) n’est pas très loin. Les Gués de l’Isen mettent en</w:t>
                  </w:r>
                  <w:r>
                    <w:t xml:space="preserve"> </w:t>
                  </w:r>
                  <w:r>
                    <w:t xml:space="preserve">relation les meilleures routes entre l’Eriador et le reste d’Endor,</w:t>
                  </w:r>
                  <w:r>
                    <w:t xml:space="preserve"> </w:t>
                  </w:r>
                  <w:r>
                    <w:t xml:space="preserve">donnant une valeur importante à ce passage. La route principale la plus</w:t>
                  </w:r>
                  <w:r>
                    <w:t xml:space="preserve"> </w:t>
                  </w:r>
                  <w:r>
                    <w:t xml:space="preserve">importante du monde civilisé passe à travers cette passe large et</w:t>
                  </w:r>
                  <w:r>
                    <w:t xml:space="preserve"> </w:t>
                  </w:r>
                  <w:r>
                    <w:t xml:space="preserve">herbeuse et relie le puissant Gondor aux terres se trouvant à l’Ouest</w:t>
                  </w:r>
                  <w:r>
                    <w:t xml:space="preserve"> </w:t>
                  </w:r>
                  <w:r>
                    <w:t xml:space="preserve">des Monts Brumeux. Par conséquent, bien que les événements prenant place</w:t>
                  </w:r>
                  <w:r>
                    <w:t xml:space="preserve"> </w:t>
                  </w:r>
                  <w:r>
                    <w:t xml:space="preserve">en Fangorn demeurent en général à l’écart des histoires des autres, la</w:t>
                  </w:r>
                  <w:r>
                    <w:t xml:space="preserve"> </w:t>
                  </w:r>
                  <w:r>
                    <w:t xml:space="preserve">forêt a été le témoin de beaucoup des guerres et migrations les plus</w:t>
                  </w:r>
                  <w:r>
                    <w:t xml:space="preserve"> </w:t>
                  </w:r>
                  <w:r>
                    <w:t xml:space="preserve">significatives autour de l’Hithaeglir méridional. Bien sûr, au cours de</w:t>
                  </w:r>
                  <w:r>
                    <w:t xml:space="preserve"> </w:t>
                  </w:r>
                  <w:r>
                    <w:t xml:space="preserve">la Guerre de l’Anneau qui fit rage pendant les derniers jours du</w:t>
                  </w:r>
                  <w:r>
                    <w:t xml:space="preserve"> </w:t>
                  </w:r>
                  <w:r>
                    <w:t xml:space="preserve">Troisième Âge, les événements conduisirent en réalité les Ents et les</w:t>
                  </w:r>
                  <w:r>
                    <w:t xml:space="preserve"> </w:t>
                  </w:r>
                  <w:r>
                    <w:t xml:space="preserve">Huorns qui dominent la Foret au cour de la grande lutte.</w:t>
                  </w:r>
                </w:p>
              </w:tc>
              <w:tc>
                <w:tcPr/>
                <w:p>
                  <w:pPr>
                    <w:pStyle w:val="Titre2"/>
                    <w:jc w:val="center"/>
                    <w:jc w:val="center"/>
                  </w:pPr>
                  <w:bookmarkStart w:id="29" w:name="chronologie"/>
                  <w:r>
                    <w:t xml:space="preserve">2.2 Chronologie</w:t>
                  </w:r>
                  <w:bookmarkEnd w:id="29"/>
                </w:p>
              </w:tc>
              <w:tc>
                <w:tcPr/>
                <w:p>
                  <w:pPr>
                    <w:pStyle w:val="Titre4"/>
                    <w:jc w:val="center"/>
                    <w:jc w:val="center"/>
                  </w:pPr>
                  <w:bookmarkStart w:id="30" w:name="le-deuxième-âge"/>
                  <w:r>
                    <w:t xml:space="preserve">Le Deuxième Âge</w:t>
                  </w:r>
                  <w:bookmarkEnd w:id="30"/>
                </w:p>
              </w:tc>
              <w:tc>
                <w:tcPr/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</w:t>
                  </w:r>
                  <w:r>
                    <w:t xml:space="preserve"> </w:t>
                  </w:r>
                  <w:r>
                    <w:t xml:space="preserve">· Établissement d’un royaume Noldo au Lindon</w:t>
                  </w:r>
                  <w:r>
                    <w:t xml:space="preserve"> </w:t>
                  </w:r>
                  <w:r>
                    <w:t xml:space="preserve">après la chute de Beleriand, avec Gil-Galad en tant que roi. Les Ents</w:t>
                  </w:r>
                  <w:r>
                    <w:t xml:space="preserve"> </w:t>
                  </w:r>
                  <w:r>
                    <w:t xml:space="preserve">émigrent de Beleriand vers différentes parties des Terres du</w:t>
                  </w:r>
                  <w:r>
                    <w:t xml:space="preserve"> </w:t>
                  </w:r>
                  <w:r>
                    <w:t xml:space="preserve">Milieu.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32</w:t>
                  </w:r>
                  <w:r>
                    <w:t xml:space="preserve"> </w:t>
                  </w:r>
                  <w:r>
                    <w:t xml:space="preserve">· Fondation de Núménor.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600-1200</w:t>
                  </w:r>
                  <w:r>
                    <w:t xml:space="preserve"> </w:t>
                  </w:r>
                  <w:r>
                    <w:t xml:space="preserve">· Les Núménoréens explorent une grande</w:t>
                  </w:r>
                  <w:r>
                    <w:t xml:space="preserve"> </w:t>
                  </w:r>
                  <w:r>
                    <w:t xml:space="preserve">partie des Terres du Milieu et entrent en contact avec les</w:t>
                  </w:r>
                  <w:r>
                    <w:t xml:space="preserve"> </w:t>
                  </w:r>
                  <w:r>
                    <w:rPr>
                      <w:iCs/>
                      <w:i/>
                    </w:rPr>
                    <w:t xml:space="preserve">Haladin</w:t>
                  </w:r>
                  <w:r>
                    <w:t xml:space="preserve"> </w:t>
                  </w:r>
                  <w:r>
                    <w:t xml:space="preserve">(</w:t>
                  </w:r>
                  <w:r>
                    <w:rPr>
                      <w:iCs/>
                      <w:i/>
                    </w:rPr>
                    <w:t xml:space="preserve">Daen Coentis</w:t>
                  </w:r>
                  <w:r>
                    <w:t xml:space="preserve">) des Montagnes Blanches. Des</w:t>
                  </w:r>
                  <w:r>
                    <w:t xml:space="preserve"> </w:t>
                  </w:r>
                  <w:r>
                    <w:t xml:space="preserve">ports sont installés sur le Gwathló par Tar-Aldarion à Fond Daer et</w:t>
                  </w:r>
                  <w:r>
                    <w:t xml:space="preserve"> </w:t>
                  </w:r>
                  <w:r>
                    <w:t xml:space="preserve">Tharbad.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750</w:t>
                  </w:r>
                  <w:r>
                    <w:t xml:space="preserve"> </w:t>
                  </w:r>
                  <w:r>
                    <w:t xml:space="preserve">· Les Noldor fondent l’Eregion et bâtissent</w:t>
                  </w:r>
                  <w:r>
                    <w:t xml:space="preserve"> </w:t>
                  </w:r>
                  <w:r>
                    <w:t xml:space="preserve">Ost-in-Edhil.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1200-1500</w:t>
                  </w:r>
                  <w:r>
                    <w:t xml:space="preserve"> </w:t>
                  </w:r>
                  <w:r>
                    <w:t xml:space="preserve">· Les Núménoréens entreprennent la</w:t>
                  </w:r>
                  <w:r>
                    <w:t xml:space="preserve"> </w:t>
                  </w:r>
                  <w:r>
                    <w:t xml:space="preserve">construction de forteresses et de havres tout au long de la côte</w:t>
                  </w:r>
                  <w:r>
                    <w:t xml:space="preserve"> </w:t>
                  </w:r>
                  <w:r>
                    <w:t xml:space="preserve">occidentale des Terres du Milieu. Au cours de cette époque, ils</w:t>
                  </w:r>
                  <w:r>
                    <w:t xml:space="preserve"> </w:t>
                  </w:r>
                  <w:r>
                    <w:t xml:space="preserve">commencent à utiliser intensivement les grandes forêts méridionales pour</w:t>
                  </w:r>
                  <w:r>
                    <w:t xml:space="preserve"> </w:t>
                  </w:r>
                  <w:r>
                    <w:t xml:space="preserve">la construction de navires.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1300</w:t>
                  </w:r>
                  <w:r>
                    <w:t xml:space="preserve"> </w:t>
                  </w:r>
                  <w:r>
                    <w:t xml:space="preserve">· Sylvebarbe vient s’installer dans ce qui</w:t>
                  </w:r>
                  <w:r>
                    <w:t xml:space="preserve"> </w:t>
                  </w:r>
                  <w:r>
                    <w:t xml:space="preserve">deviendra la Forêt de Fangorn est en fait sa résidence permanente,</w:t>
                  </w:r>
                  <w:r>
                    <w:t xml:space="preserve"> </w:t>
                  </w:r>
                  <w:r>
                    <w:t xml:space="preserve">amenant de nombreux Ents et Ents-femmes avec lui.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1500</w:t>
                  </w:r>
                  <w:r>
                    <w:t xml:space="preserve"> </w:t>
                  </w:r>
                  <w:r>
                    <w:t xml:space="preserve">· Les Elfes d’Eregion commencent à fabriquer</w:t>
                  </w:r>
                  <w:r>
                    <w:t xml:space="preserve"> </w:t>
                  </w:r>
                  <w:r>
                    <w:t xml:space="preserve">les Anneaux de Pouvoir sous la direction de Sauron (sous l’aspect</w:t>
                  </w:r>
                  <w:r>
                    <w:t xml:space="preserve"> </w:t>
                  </w:r>
                  <w:r>
                    <w:t xml:space="preserve">d’Annatar).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1600</w:t>
                  </w:r>
                  <w:r>
                    <w:t xml:space="preserve"> </w:t>
                  </w:r>
                  <w:r>
                    <w:t xml:space="preserve">· Sauron fabrique l’Anneau Souverain.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1620</w:t>
                  </w:r>
                  <w:r>
                    <w:t xml:space="preserve"> </w:t>
                  </w:r>
                  <w:r>
                    <w:t xml:space="preserve">· Peaurude emmène une grande partie du peuple</w:t>
                  </w:r>
                  <w:r>
                    <w:t xml:space="preserve"> </w:t>
                  </w:r>
                  <w:r>
                    <w:t xml:space="preserve">Ent vivre dans les parties plus élevées de Fangorn.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1652</w:t>
                  </w:r>
                  <w:r>
                    <w:t xml:space="preserve"> </w:t>
                  </w:r>
                  <w:r>
                    <w:t xml:space="preserve">· Amon Lind est achevée.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1693-1700</w:t>
                  </w:r>
                  <w:r>
                    <w:t xml:space="preserve"> </w:t>
                  </w:r>
                  <w:r>
                    <w:t xml:space="preserve">· Sauron entre en guerre contre les Elfes</w:t>
                  </w:r>
                  <w:r>
                    <w:t xml:space="preserve"> </w:t>
                  </w:r>
                  <w:r>
                    <w:t xml:space="preserve">d’Eregion. La plus grande partie de l’Eriador est dévastée par ses</w:t>
                  </w:r>
                  <w:r>
                    <w:t xml:space="preserve"> </w:t>
                  </w:r>
                  <w:r>
                    <w:t xml:space="preserve">armées. De vastes étendues de forêts sont détruites et produisent ce qui</w:t>
                  </w:r>
                  <w:r>
                    <w:t xml:space="preserve"> </w:t>
                  </w:r>
                  <w:r>
                    <w:t xml:space="preserve">sera un jour le Pays de Dun. Sauron est vaincu par les Núménoréens et</w:t>
                  </w:r>
                  <w:r>
                    <w:t xml:space="preserve"> </w:t>
                  </w:r>
                  <w:r>
                    <w:t xml:space="preserve">les Elfes et se retire au Mordor.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1760</w:t>
                  </w:r>
                  <w:r>
                    <w:t xml:space="preserve"> </w:t>
                  </w:r>
                  <w:r>
                    <w:t xml:space="preserve">· Bouclefeuille ramène son peuple à</w:t>
                  </w:r>
                  <w:r>
                    <w:t xml:space="preserve"> </w:t>
                  </w:r>
                  <w:r>
                    <w:t xml:space="preserve">Fangorn.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1800-2251</w:t>
                  </w:r>
                  <w:r>
                    <w:t xml:space="preserve"> </w:t>
                  </w:r>
                  <w:r>
                    <w:t xml:space="preserve">· Les Núménoréens accroissent leurs</w:t>
                  </w:r>
                  <w:r>
                    <w:t xml:space="preserve"> </w:t>
                  </w:r>
                  <w:r>
                    <w:t xml:space="preserve">possessions dans les Terres du Milieu. C’est au cours de cette époque</w:t>
                  </w:r>
                  <w:r>
                    <w:t xml:space="preserve"> </w:t>
                  </w:r>
                  <w:r>
                    <w:t xml:space="preserve">que le cercle d’Isengard est égalisé mais la forteresse sera construite</w:t>
                  </w:r>
                  <w:r>
                    <w:t xml:space="preserve"> </w:t>
                  </w:r>
                  <w:r>
                    <w:t xml:space="preserve">plus tard. Sauron commence à envoyer des émissaires aux Daen Coentis</w:t>
                  </w:r>
                  <w:r>
                    <w:t xml:space="preserve"> </w:t>
                  </w:r>
                  <w:r>
                    <w:t xml:space="preserve">afin de subvenir leur religion et de les tourner contre les Núménoréens,</w:t>
                  </w:r>
                  <w:r>
                    <w:t xml:space="preserve"> </w:t>
                  </w:r>
                  <w:r>
                    <w:t xml:space="preserve">dont le nombre supplantera celui des Daen Coentis dans les Montagnes</w:t>
                  </w:r>
                  <w:r>
                    <w:t xml:space="preserve"> </w:t>
                  </w:r>
                  <w:r>
                    <w:t xml:space="preserve">Blanches à la fin de cette période. Les Ents et les Ents-femmes</w:t>
                  </w:r>
                  <w:r>
                    <w:t xml:space="preserve"> </w:t>
                  </w:r>
                  <w:r>
                    <w:t xml:space="preserve">commencent lentement à diverger dans leurs évolutions spirituelles et</w:t>
                  </w:r>
                  <w:r>
                    <w:t xml:space="preserve"> </w:t>
                  </w:r>
                  <w:r>
                    <w:t xml:space="preserve">les Ents-femmes sortent de la forêt jusqu’aux libres plaines auprès de</w:t>
                  </w:r>
                  <w:r>
                    <w:t xml:space="preserve"> </w:t>
                  </w:r>
                  <w:r>
                    <w:t xml:space="preserve">Fangorn.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2500</w:t>
                  </w:r>
                  <w:r>
                    <w:t xml:space="preserve"> </w:t>
                  </w:r>
                  <w:r>
                    <w:t xml:space="preserve">· Les Ents-femmes traversent l’Anduin et font</w:t>
                  </w:r>
                  <w:r>
                    <w:t xml:space="preserve"> </w:t>
                  </w:r>
                  <w:r>
                    <w:t xml:space="preserve">un jardin paradisiaque de la zone qui sera nommée plus tard les Terres</w:t>
                  </w:r>
                  <w:r>
                    <w:t xml:space="preserve"> </w:t>
                  </w:r>
                  <w:r>
                    <w:t xml:space="preserve">Brunes. Elles en apprennent beaucoup sur l’agriculture aux hommes de</w:t>
                  </w:r>
                  <w:r>
                    <w:t xml:space="preserve"> </w:t>
                  </w:r>
                  <w:r>
                    <w:t xml:space="preserve">cette région.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3315</w:t>
                  </w:r>
                  <w:r>
                    <w:t xml:space="preserve"> </w:t>
                  </w:r>
                  <w:r>
                    <w:t xml:space="preserve">· Les Drúedain accomplissent la rupture finale</w:t>
                  </w:r>
                  <w:r>
                    <w:t xml:space="preserve"> </w:t>
                  </w:r>
                  <w:r>
                    <w:t xml:space="preserve">avec les Daen Coentis, rupture due à la descente de ces derniers sur la</w:t>
                  </w:r>
                  <w:r>
                    <w:t xml:space="preserve"> </w:t>
                  </w:r>
                  <w:r>
                    <w:t xml:space="preserve">pente du mal. Us établissent leur résidence dans les zones densément</w:t>
                  </w:r>
                  <w:r>
                    <w:t xml:space="preserve"> </w:t>
                  </w:r>
                  <w:r>
                    <w:t xml:space="preserve">boisées des Montagnes Blanches et de l’Enedwaith.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3319</w:t>
                  </w:r>
                  <w:r>
                    <w:t xml:space="preserve"> </w:t>
                  </w:r>
                  <w:r>
                    <w:t xml:space="preserve">· La Chute de Núménor et la Restructuration</w:t>
                  </w:r>
                  <w:r>
                    <w:t xml:space="preserve"> </w:t>
                  </w:r>
                  <w:r>
                    <w:t xml:space="preserve">des Mers.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3320</w:t>
                  </w:r>
                  <w:r>
                    <w:t xml:space="preserve"> </w:t>
                  </w:r>
                  <w:r>
                    <w:t xml:space="preserve">· Fondation des Royaumes Exilés. Les Daen</w:t>
                  </w:r>
                  <w:r>
                    <w:t xml:space="preserve"> </w:t>
                  </w:r>
                  <w:r>
                    <w:t xml:space="preserve">Coentis prêtent serment et jurent fidélité à Elendil.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3325-3341</w:t>
                  </w:r>
                  <w:r>
                    <w:t xml:space="preserve"> </w:t>
                  </w:r>
                  <w:r>
                    <w:t xml:space="preserve">· De nombreux Daen Coentis émigrent au</w:t>
                  </w:r>
                  <w:r>
                    <w:t xml:space="preserve"> </w:t>
                  </w:r>
                  <w:r>
                    <w:t xml:space="preserve">Nord, soit au Pays de Dun, soit au Rhudaur. Les premiers groupes le font</w:t>
                  </w:r>
                  <w:r>
                    <w:t xml:space="preserve"> </w:t>
                  </w:r>
                  <w:r>
                    <w:t xml:space="preserve">pour des raisons de désaccord avec les nouvelles religions ténébreuses.</w:t>
                  </w:r>
                  <w:r>
                    <w:t xml:space="preserve"> </w:t>
                  </w:r>
                  <w:r>
                    <w:t xml:space="preserve">Les autres groupes émigrent pour échapper à la peur causée par la</w:t>
                  </w:r>
                  <w:r>
                    <w:t xml:space="preserve"> </w:t>
                  </w:r>
                  <w:r>
                    <w:t xml:space="preserve">rupture du serment.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3430</w:t>
                  </w:r>
                  <w:r>
                    <w:t xml:space="preserve"> </w:t>
                  </w:r>
                  <w:r>
                    <w:t xml:space="preserve">· La Dernière Alliance des Elfes et des Hommes</w:t>
                  </w:r>
                  <w:r>
                    <w:t xml:space="preserve"> </w:t>
                  </w:r>
                  <w:r>
                    <w:t xml:space="preserve">est formée pour affronter Sauron.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3434</w:t>
                  </w:r>
                  <w:r>
                    <w:t xml:space="preserve"> </w:t>
                  </w:r>
                  <w:r>
                    <w:t xml:space="preserve">· L’Alliance fait appel aux Daen Coentis ; ils</w:t>
                  </w:r>
                  <w:r>
                    <w:t xml:space="preserve"> </w:t>
                  </w:r>
                  <w:r>
                    <w:t xml:space="preserve">refusent et, de ce fait, appellent la malédiction des parjures sur leurs</w:t>
                  </w:r>
                  <w:r>
                    <w:t xml:space="preserve"> </w:t>
                  </w:r>
                  <w:r>
                    <w:t xml:space="preserve">têtes.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3435</w:t>
                  </w:r>
                  <w:r>
                    <w:t xml:space="preserve"> </w:t>
                  </w:r>
                  <w:r>
                    <w:t xml:space="preserve">· La Bataille de Dagorlad fait rage et les</w:t>
                  </w:r>
                  <w:r>
                    <w:t xml:space="preserve"> </w:t>
                  </w:r>
                  <w:r>
                    <w:t xml:space="preserve">Ents-femmes sont perdues.</w:t>
                  </w:r>
                </w:p>
                <w:p>
                  <w:pPr>
                    <w:numPr>
                      <w:ilvl w:val="0"/>
                      <w:numId w:val="1001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3441</w:t>
                  </w:r>
                  <w:r>
                    <w:t xml:space="preserve"> </w:t>
                  </w:r>
                  <w:r>
                    <w:t xml:space="preserve">· Barad-Dûr est pris et Sauron est renversé.</w:t>
                  </w:r>
                  <w:r>
                    <w:t xml:space="preserve"> </w:t>
                  </w:r>
                  <w:r>
                    <w:t xml:space="preserve">Isildur lui tranche le doigt portant l’Anneau Souverain et le</w:t>
                  </w:r>
                  <w:r>
                    <w:t xml:space="preserve"> </w:t>
                  </w:r>
                  <w:r>
                    <w:t xml:space="preserve">garde.</w:t>
                  </w:r>
                </w:p>
              </w:tc>
              <w:tc>
                <w:tcPr/>
                <w:p>
                  <w:pPr>
                    <w:pStyle w:val="Titre4"/>
                    <w:jc w:val="center"/>
                    <w:jc w:val="center"/>
                  </w:pPr>
                  <w:bookmarkStart w:id="31" w:name="le-troisième-âge"/>
                  <w:r>
                    <w:t xml:space="preserve">Le Troisième Âge</w:t>
                  </w:r>
                  <w:bookmarkEnd w:id="31"/>
                </w:p>
              </w:tc>
              <w:tc>
                <w:tcPr/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</w:t>
                  </w:r>
                  <w:r>
                    <w:t xml:space="preserve"> </w:t>
                  </w:r>
                  <w:r>
                    <w:t xml:space="preserve">· Construction de la tour d’Orthanc.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</w:t>
                  </w:r>
                  <w:r>
                    <w:t xml:space="preserve"> </w:t>
                  </w:r>
                  <w:r>
                    <w:t xml:space="preserve">· Isildur tombe dans une embuscade et meurt sur</w:t>
                  </w:r>
                  <w:r>
                    <w:t xml:space="preserve"> </w:t>
                  </w:r>
                  <w:r>
                    <w:t xml:space="preserve">les Champs aux Iris, alors qu’il faisait route vers l’Arnor. On ne</w:t>
                  </w:r>
                  <w:r>
                    <w:t xml:space="preserve"> </w:t>
                  </w:r>
                  <w:r>
                    <w:t xml:space="preserve">retrouvera jamais l’Anneau sur son corps.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20</w:t>
                  </w:r>
                  <w:r>
                    <w:t xml:space="preserve"> </w:t>
                  </w:r>
                  <w:r>
                    <w:t xml:space="preserve">· Les Ents découvrent la disparition des</w:t>
                  </w:r>
                  <w:r>
                    <w:t xml:space="preserve"> </w:t>
                  </w:r>
                  <w:r>
                    <w:t xml:space="preserve">Ents-femmes et les recherchent pendant les trois siècles suivants et</w:t>
                  </w:r>
                  <w:r>
                    <w:t xml:space="preserve"> </w:t>
                  </w:r>
                  <w:r>
                    <w:t xml:space="preserve">sporadiquement après cela.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250-850</w:t>
                  </w:r>
                  <w:r>
                    <w:t xml:space="preserve"> </w:t>
                  </w:r>
                  <w:r>
                    <w:t xml:space="preserve">· Déclin progressif d’Arnor.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250</w:t>
                  </w:r>
                  <w:r>
                    <w:t xml:space="preserve"> </w:t>
                  </w:r>
                  <w:r>
                    <w:t xml:space="preserve">· Début de l’établissement du Calenardhon le</w:t>
                  </w:r>
                  <w:r>
                    <w:t xml:space="preserve"> </w:t>
                  </w:r>
                  <w:r>
                    <w:t xml:space="preserve">long de la Route Ouest. Les migrations vers le Pays de Dun s’arrêtent à</w:t>
                  </w:r>
                  <w:r>
                    <w:t xml:space="preserve"> </w:t>
                  </w:r>
                  <w:r>
                    <w:t xml:space="preserve">cette époque et le système clanique est rétabli.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312</w:t>
                  </w:r>
                  <w:r>
                    <w:t xml:space="preserve"> </w:t>
                  </w:r>
                  <w:r>
                    <w:t xml:space="preserve">· Larach Duhnnan devient un site majeur</w:t>
                  </w:r>
                  <w:r>
                    <w:t xml:space="preserve"> </w:t>
                  </w:r>
                  <w:r>
                    <w:t xml:space="preserve">d’échanges du Pays de Dun.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350</w:t>
                  </w:r>
                  <w:r>
                    <w:t xml:space="preserve"> </w:t>
                  </w:r>
                  <w:r>
                    <w:t xml:space="preserve">· Tolwen rencontre Sylvebarbe et installe sa</w:t>
                  </w:r>
                  <w:r>
                    <w:t xml:space="preserve"> </w:t>
                  </w:r>
                  <w:r>
                    <w:t xml:space="preserve">résidence dans la partie Nord-Est de la forêt.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500-1400</w:t>
                  </w:r>
                  <w:r>
                    <w:t xml:space="preserve"> </w:t>
                  </w:r>
                  <w:r>
                    <w:t xml:space="preserve">· Le Calenardhon est une province</w:t>
                  </w:r>
                  <w:r>
                    <w:t xml:space="preserve"> </w:t>
                  </w:r>
                  <w:r>
                    <w:t xml:space="preserve">prospère.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1000</w:t>
                  </w:r>
                  <w:r>
                    <w:t xml:space="preserve"> </w:t>
                  </w:r>
                  <w:r>
                    <w:t xml:space="preserve">· Sauron s’agite de nouveau ; les Istari sont</w:t>
                  </w:r>
                  <w:r>
                    <w:t xml:space="preserve"> </w:t>
                  </w:r>
                  <w:r>
                    <w:t xml:space="preserve">envoyés dans les Terres du Milieu afin de contrebalancer sa</w:t>
                  </w:r>
                  <w:r>
                    <w:t xml:space="preserve"> </w:t>
                  </w:r>
                  <w:r>
                    <w:t xml:space="preserve">présence.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1050</w:t>
                  </w:r>
                  <w:r>
                    <w:t xml:space="preserve"> </w:t>
                  </w:r>
                  <w:r>
                    <w:t xml:space="preserve">· Des Hobbits émigrent depuis la Vallée de</w:t>
                  </w:r>
                  <w:r>
                    <w:t xml:space="preserve"> </w:t>
                  </w:r>
                  <w:r>
                    <w:t xml:space="preserve">l’Anduin jusqu’en Eriador, en traversant les Monts Brumeux ; certains</w:t>
                  </w:r>
                  <w:r>
                    <w:t xml:space="preserve"> </w:t>
                  </w:r>
                  <w:r>
                    <w:t xml:space="preserve">s’installent au Pays de Dun.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1050</w:t>
                  </w:r>
                  <w:r>
                    <w:t xml:space="preserve"> </w:t>
                  </w:r>
                  <w:r>
                    <w:t xml:space="preserve">· Le Gondor, au faîte de sa puissance, s’étend</w:t>
                  </w:r>
                  <w:r>
                    <w:t xml:space="preserve"> </w:t>
                  </w:r>
                  <w:r>
                    <w:t xml:space="preserve">et construit de nombreuses forteresses frontalières. Sauron reparaît et</w:t>
                  </w:r>
                  <w:r>
                    <w:t xml:space="preserve"> </w:t>
                  </w:r>
                  <w:r>
                    <w:t xml:space="preserve">gagne Dol Guldur.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1052</w:t>
                  </w:r>
                  <w:r>
                    <w:t xml:space="preserve"> </w:t>
                  </w:r>
                  <w:r>
                    <w:t xml:space="preserve">· Construction de Tir Clairechaux.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1300-1350</w:t>
                  </w:r>
                  <w:r>
                    <w:t xml:space="preserve"> </w:t>
                  </w:r>
                  <w:r>
                    <w:t xml:space="preserve">· Le Roi-Sorcier fonde Angmar ; le</w:t>
                  </w:r>
                  <w:r>
                    <w:t xml:space="preserve"> </w:t>
                  </w:r>
                  <w:r>
                    <w:t xml:space="preserve">Rhudaur tombe sous son contrôle. Il commence à projeter la chute du</w:t>
                  </w:r>
                  <w:r>
                    <w:t xml:space="preserve"> </w:t>
                  </w:r>
                  <w:r>
                    <w:t xml:space="preserve">Nord.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1409-1636</w:t>
                  </w:r>
                  <w:r>
                    <w:t xml:space="preserve"> </w:t>
                  </w:r>
                  <w:r>
                    <w:t xml:space="preserve">· Le Cardolan est envahi et décline</w:t>
                  </w:r>
                  <w:r>
                    <w:t xml:space="preserve"> </w:t>
                  </w:r>
                  <w:r>
                    <w:t xml:space="preserve">lentement. Tharbad devient un port de voleurs et de contrebandiers.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1432-1447</w:t>
                  </w:r>
                  <w:r>
                    <w:t xml:space="preserve"> </w:t>
                  </w:r>
                  <w:r>
                    <w:t xml:space="preserve">· La Lutte Fratricide déchire le</w:t>
                  </w:r>
                  <w:r>
                    <w:t xml:space="preserve"> </w:t>
                  </w:r>
                  <w:r>
                    <w:t xml:space="preserve">Gondor.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1600</w:t>
                  </w:r>
                  <w:r>
                    <w:t xml:space="preserve"> </w:t>
                  </w:r>
                  <w:r>
                    <w:t xml:space="preserve">· Des Hobbits s’installent dans la Comté.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1630</w:t>
                  </w:r>
                  <w:r>
                    <w:t xml:space="preserve"> </w:t>
                  </w:r>
                  <w:r>
                    <w:t xml:space="preserve">· Un grand nombre de Hobbits du Pays de Dun</w:t>
                  </w:r>
                  <w:r>
                    <w:t xml:space="preserve"> </w:t>
                  </w:r>
                  <w:r>
                    <w:t xml:space="preserve">émigrent vers la Comté pour rejoindre les autres membres de leur race</w:t>
                  </w:r>
                  <w:r>
                    <w:t xml:space="preserve"> </w:t>
                  </w:r>
                  <w:r>
                    <w:t xml:space="preserve">qui s’y trouvent déjà.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1636-1637</w:t>
                  </w:r>
                  <w:r>
                    <w:t xml:space="preserve"> </w:t>
                  </w:r>
                  <w:r>
                    <w:t xml:space="preserve">· La Grande Peste, une accumulation de</w:t>
                  </w:r>
                  <w:r>
                    <w:t xml:space="preserve"> </w:t>
                  </w:r>
                  <w:r>
                    <w:t xml:space="preserve">maladies et de pestilences dévastatrices, balaye le Rhovanion, le Gondor</w:t>
                  </w:r>
                  <w:r>
                    <w:t xml:space="preserve"> </w:t>
                  </w:r>
                  <w:r>
                    <w:t xml:space="preserve">et l’Eriador. Le Calenardhon entame un long déclin de son peuplement.</w:t>
                  </w:r>
                  <w:r>
                    <w:t xml:space="preserve"> </w:t>
                  </w:r>
                  <w:r>
                    <w:t xml:space="preserve">Tharbad perd 80% de sa population. Le Cardolan ne s’en remettra jamais.</w:t>
                  </w:r>
                  <w:r>
                    <w:t xml:space="preserve"> </w:t>
                  </w:r>
                  <w:r>
                    <w:t xml:space="preserve">Les échanges avec le Nord diminuent.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1640</w:t>
                  </w:r>
                  <w:r>
                    <w:t xml:space="preserve"> </w:t>
                  </w:r>
                  <w:r>
                    <w:t xml:space="preserve">· La capitale du Gondor est déplacée</w:t>
                  </w:r>
                  <w:r>
                    <w:t xml:space="preserve"> </w:t>
                  </w:r>
                  <w:r>
                    <w:t xml:space="preserve">d’Osgiliath à Minas Anor.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1974-1975</w:t>
                  </w:r>
                  <w:r>
                    <w:t xml:space="preserve"> </w:t>
                  </w:r>
                  <w:r>
                    <w:t xml:space="preserve">· Les armées du Roi-Sorcier envahissent</w:t>
                  </w:r>
                  <w:r>
                    <w:t xml:space="preserve"> </w:t>
                  </w:r>
                  <w:r>
                    <w:t xml:space="preserve">l’Arthedain. Le dernier roi d’Arthedain meurt mais les armées du</w:t>
                  </w:r>
                  <w:r>
                    <w:t xml:space="preserve"> </w:t>
                  </w:r>
                  <w:r>
                    <w:t xml:space="preserve">Roi-Sorcier sont défaites par les armées du Gondor et d’Eriador. Tous</w:t>
                  </w:r>
                  <w:r>
                    <w:t xml:space="preserve"> </w:t>
                  </w:r>
                  <w:r>
                    <w:t xml:space="preserve">les Hobbits migrent hors du Pays de Dun.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1980</w:t>
                  </w:r>
                  <w:r>
                    <w:t xml:space="preserve"> </w:t>
                  </w:r>
                  <w:r>
                    <w:t xml:space="preserve">· Le Roi-Sorcier retourne au Mordor et y</w:t>
                  </w:r>
                  <w:r>
                    <w:t xml:space="preserve"> </w:t>
                  </w:r>
                  <w:r>
                    <w:t xml:space="preserve">réunit les « Neuf ». Le Balrog de la Moria est libéré.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1981</w:t>
                  </w:r>
                  <w:r>
                    <w:t xml:space="preserve"> </w:t>
                  </w:r>
                  <w:r>
                    <w:t xml:space="preserve">· Amroth et Nimrodel disparaissent.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2050</w:t>
                  </w:r>
                  <w:r>
                    <w:t xml:space="preserve"> </w:t>
                  </w:r>
                  <w:r>
                    <w:t xml:space="preserve">· La citadelle d’Orthanc est fermée ; une</w:t>
                  </w:r>
                  <w:r>
                    <w:t xml:space="preserve"> </w:t>
                  </w:r>
                  <w:r>
                    <w:t xml:space="preserve">petite garnison est laissée sur place pour la garder. Le dernier Roi du</w:t>
                  </w:r>
                  <w:r>
                    <w:t xml:space="preserve"> </w:t>
                  </w:r>
                  <w:r>
                    <w:t xml:space="preserve">Gondor meurt sans héritier ; le premier des Intendants Régnants dirige</w:t>
                  </w:r>
                  <w:r>
                    <w:t xml:space="preserve"> </w:t>
                  </w:r>
                  <w:r>
                    <w:t xml:space="preserve">le Gondor.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2063</w:t>
                  </w:r>
                  <w:r>
                    <w:t xml:space="preserve"> </w:t>
                  </w:r>
                  <w:r>
                    <w:t xml:space="preserve">· Début de la Paix Vigilante. Quelques</w:t>
                  </w:r>
                  <w:r>
                    <w:t xml:space="preserve"> </w:t>
                  </w:r>
                  <w:r>
                    <w:t xml:space="preserve">Dunlendings commencent à s’établir plus loin au Sud du Pays de Dun dans</w:t>
                  </w:r>
                  <w:r>
                    <w:t xml:space="preserve"> </w:t>
                  </w:r>
                  <w:r>
                    <w:t xml:space="preserve">la Marche Occidentale.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2460-2510</w:t>
                  </w:r>
                  <w:r>
                    <w:t xml:space="preserve"> </w:t>
                  </w:r>
                  <w:r>
                    <w:t xml:space="preserve">· Les Balchoth envahissent le Gondor. Les</w:t>
                  </w:r>
                  <w:r>
                    <w:t xml:space="preserve"> </w:t>
                  </w:r>
                  <w:r>
                    <w:t xml:space="preserve">Éothéod, menés par Eorl le Jeune, viennent à l’aide du Gondor et Cirion</w:t>
                  </w:r>
                  <w:r>
                    <w:t xml:space="preserve"> </w:t>
                  </w:r>
                  <w:r>
                    <w:t xml:space="preserve">l’Intendant leur donne la terre du Calenardhon en guise de</w:t>
                  </w:r>
                  <w:r>
                    <w:t xml:space="preserve"> </w:t>
                  </w:r>
                  <w:r>
                    <w:t xml:space="preserve">récompense.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2710</w:t>
                  </w:r>
                  <w:r>
                    <w:t xml:space="preserve"> </w:t>
                  </w:r>
                  <w:r>
                    <w:t xml:space="preserve">· Les Dunlendings prennent le contrôle du</w:t>
                  </w:r>
                  <w:r>
                    <w:t xml:space="preserve"> </w:t>
                  </w:r>
                  <w:r>
                    <w:t xml:space="preserve">cercle d’Orthanc.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2754</w:t>
                  </w:r>
                  <w:r>
                    <w:t xml:space="preserve"> </w:t>
                  </w:r>
                  <w:r>
                    <w:t xml:space="preserve">· Freca est tué par Helm le Marteleur, Roi du</w:t>
                  </w:r>
                  <w:r>
                    <w:t xml:space="preserve"> </w:t>
                  </w:r>
                  <w:r>
                    <w:t xml:space="preserve">Rohan.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2754-2758</w:t>
                  </w:r>
                  <w:r>
                    <w:t xml:space="preserve"> </w:t>
                  </w:r>
                  <w:r>
                    <w:t xml:space="preserve">· Wulf, le fils de Freca, soulève une</w:t>
                  </w:r>
                  <w:r>
                    <w:t xml:space="preserve"> </w:t>
                  </w:r>
                  <w:r>
                    <w:t xml:space="preserve">armée de Dunlendings pour marcher sur le Rohan.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2758</w:t>
                  </w:r>
                  <w:r>
                    <w:t xml:space="preserve"> </w:t>
                  </w:r>
                  <w:r>
                    <w:t xml:space="preserve">· Le Long Hiver saisit le pays. Les</w:t>
                  </w:r>
                  <w:r>
                    <w:t xml:space="preserve"> </w:t>
                  </w:r>
                  <w:r>
                    <w:t xml:space="preserve">Easterlings envahissent le Rohan en traversant l’Anduin. Les Haradrim</w:t>
                  </w:r>
                  <w:r>
                    <w:t xml:space="preserve"> </w:t>
                  </w:r>
                  <w:r>
                    <w:t xml:space="preserve">d’Umbar attaquent le Gondor. Voyant sa chance à portée de main, Wulf</w:t>
                  </w:r>
                  <w:r>
                    <w:t xml:space="preserve"> </w:t>
                  </w:r>
                  <w:r>
                    <w:t xml:space="preserve">fait marcher son armée au cour du Rohan, défaisant les Rohirrim dans la</w:t>
                  </w:r>
                  <w:r>
                    <w:t xml:space="preserve"> </w:t>
                  </w:r>
                  <w:r>
                    <w:t xml:space="preserve">neige épaisse des Gués de l’Isen. Les Rohirrim sont assiégés au Gouffre</w:t>
                  </w:r>
                  <w:r>
                    <w:t xml:space="preserve"> </w:t>
                  </w:r>
                  <w:r>
                    <w:t xml:space="preserve">de Helm et à Dunharrow. Helm et ses fils sont tués.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2759</w:t>
                  </w:r>
                  <w:r>
                    <w:t xml:space="preserve"> </w:t>
                  </w:r>
                  <w:r>
                    <w:t xml:space="preserve">· Freáláf, le neveu d’Helm, surprend les</w:t>
                  </w:r>
                  <w:r>
                    <w:t xml:space="preserve"> </w:t>
                  </w:r>
                  <w:r>
                    <w:t xml:space="preserve">Dunlendings à Edoras et tue Wulf ; il se fait couronner Roi dans le</w:t>
                  </w:r>
                  <w:r>
                    <w:t xml:space="preserve"> </w:t>
                  </w:r>
                  <w:r>
                    <w:t xml:space="preserve">sillage de leur déroute ; c’est le premier de la seconde lignée des Rois</w:t>
                  </w:r>
                  <w:r>
                    <w:t xml:space="preserve"> </w:t>
                  </w:r>
                  <w:r>
                    <w:t xml:space="preserve">du Rohan. Les Dunlendings sont aussi repoussés hors d’Isengard. Les clés</w:t>
                  </w:r>
                  <w:r>
                    <w:t xml:space="preserve"> </w:t>
                  </w:r>
                  <w:r>
                    <w:t xml:space="preserve">d’Orthanc sont données à Saroumane.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2830-2903</w:t>
                  </w:r>
                  <w:r>
                    <w:t xml:space="preserve"> </w:t>
                  </w:r>
                  <w:r>
                    <w:t xml:space="preserve">· Règne de Folcwine au Rohan. Les</w:t>
                  </w:r>
                  <w:r>
                    <w:t xml:space="preserve"> </w:t>
                  </w:r>
                  <w:r>
                    <w:t xml:space="preserve">Rohirrim repoussent les Dunlendings hors du ValOuest.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2911-2912</w:t>
                  </w:r>
                  <w:r>
                    <w:t xml:space="preserve"> </w:t>
                  </w:r>
                  <w:r>
                    <w:t xml:space="preserve">· Le Cruel Hiver frappe l’Eriador et le</w:t>
                  </w:r>
                  <w:r>
                    <w:t xml:space="preserve"> </w:t>
                  </w:r>
                  <w:r>
                    <w:t xml:space="preserve">Rhovanion. Les Loups Blancs font une apparition en force jusqu’ aussi</w:t>
                  </w:r>
                  <w:r>
                    <w:t xml:space="preserve"> </w:t>
                  </w:r>
                  <w:r>
                    <w:t xml:space="preserve">loin dans le Sud que le Pays de Dun. Le dégel du printemps provoque des</w:t>
                  </w:r>
                  <w:r>
                    <w:t xml:space="preserve"> </w:t>
                  </w:r>
                  <w:r>
                    <w:t xml:space="preserve">crues qui obligent à abandonner Tharbad. Les Dunlendings des Terres</w:t>
                  </w:r>
                  <w:r>
                    <w:t xml:space="preserve"> </w:t>
                  </w:r>
                  <w:r>
                    <w:t xml:space="preserve">Basses doivent reconstruire.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2941</w:t>
                  </w:r>
                  <w:r>
                    <w:t xml:space="preserve"> </w:t>
                  </w:r>
                  <w:r>
                    <w:t xml:space="preserve">· Le Conseil Blanc fait sortir Sauron de Dol</w:t>
                  </w:r>
                  <w:r>
                    <w:t xml:space="preserve"> </w:t>
                  </w:r>
                  <w:r>
                    <w:t xml:space="preserve">Guldur.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2953</w:t>
                  </w:r>
                  <w:r>
                    <w:t xml:space="preserve"> </w:t>
                  </w:r>
                  <w:r>
                    <w:t xml:space="preserve">· Dernière réunion du Conseil Blanc. Saroumane</w:t>
                  </w:r>
                  <w:r>
                    <w:t xml:space="preserve"> </w:t>
                  </w:r>
                  <w:r>
                    <w:t xml:space="preserve">commence à constituer des forces (y compris de Dunlendings) et proclame</w:t>
                  </w:r>
                  <w:r>
                    <w:t xml:space="preserve"> </w:t>
                  </w:r>
                  <w:r>
                    <w:t xml:space="preserve">Orthanc comme étant sa propriété. Les razzias des Orques sur la Forêt de</w:t>
                  </w:r>
                  <w:r>
                    <w:t xml:space="preserve"> </w:t>
                  </w:r>
                  <w:r>
                    <w:t xml:space="preserve">Fangorn deviennent plus courantes après cette époque. Saroumane commence</w:t>
                  </w:r>
                  <w:r>
                    <w:t xml:space="preserve"> </w:t>
                  </w:r>
                  <w:r>
                    <w:t xml:space="preserve">à envoyer des serviteurs fouiller les Champs aux Iris.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3000</w:t>
                  </w:r>
                  <w:r>
                    <w:t xml:space="preserve"> </w:t>
                  </w:r>
                  <w:r>
                    <w:t xml:space="preserve">· Saroumane utilise le Palantír d’Orthanc et</w:t>
                  </w:r>
                  <w:r>
                    <w:t xml:space="preserve"> </w:t>
                  </w:r>
                  <w:r>
                    <w:t xml:space="preserve">est piégé par Sauron utilisant la pierre d’Ithil.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3018-3019</w:t>
                  </w:r>
                  <w:r>
                    <w:t xml:space="preserve"> </w:t>
                  </w:r>
                  <w:r>
                    <w:t xml:space="preserve">· La Guerre de l’Anneau. Les Ents</w:t>
                  </w:r>
                  <w:r>
                    <w:t xml:space="preserve"> </w:t>
                  </w:r>
                  <w:r>
                    <w:t xml:space="preserve">attaquent Isengard. Les Dunlendings associés à Saroumane sont battus au</w:t>
                  </w:r>
                  <w:r>
                    <w:t xml:space="preserve"> </w:t>
                  </w:r>
                  <w:r>
                    <w:t xml:space="preserve">Gouffre de Helm mais ils sont autorisés à regagner leur demeure.</w:t>
                  </w:r>
                  <w:r>
                    <w:t xml:space="preserve"> </w:t>
                  </w:r>
                  <w:r>
                    <w:t xml:space="preserve">L’Anneau Unique est détruit et Sauron est chassé. Saroumane disparaît</w:t>
                  </w:r>
                  <w:r>
                    <w:t xml:space="preserve"> </w:t>
                  </w:r>
                  <w:r>
                    <w:t xml:space="preserve">d’Arda.</w:t>
                  </w:r>
                </w:p>
                <w:p>
                  <w:pPr>
                    <w:numPr>
                      <w:ilvl w:val="0"/>
                      <w:numId w:val="1002"/>
                    </w:numPr>
                    <w:pStyle w:val="Compact"/>
                    <w:jc w:val="center"/>
                    <w:jc w:val="center"/>
                  </w:pPr>
                  <w:r>
                    <w:rPr>
                      <w:bCs/>
                      <w:b/>
                    </w:rPr>
                    <w:t xml:space="preserve">3021</w:t>
                  </w:r>
                  <w:r>
                    <w:t xml:space="preserve"> </w:t>
                  </w:r>
                  <w:r>
                    <w:t xml:space="preserve">· Fin du Troisième Âge.</w:t>
                  </w:r>
                </w:p>
              </w:tc>
            </w:tr>
          </w:tbl>
          <w:p/>
        </w:tc>
      </w:tr>
    </w:tbl>
    <w:bookmarkEnd w:id="32"/>
    <w:bookmarkEnd w:id="33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6" Target="media/rId26.png" /><Relationship Type="http://schemas.openxmlformats.org/officeDocument/2006/relationships/image" Id="rId23" Target="media/rId23.png" /><Relationship Type="http://schemas.openxmlformats.org/officeDocument/2006/relationships/image" Id="rId20" Target="media/rId20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02 · Introduction</dc:title>
  <dc:creator/>
  <dc:language/>
  <cp:keywords/>
  <dcterms:created xsi:type="dcterms:W3CDTF">2023-11-29T05:06:01Z</dcterms:created>
  <dcterms:modified xsi:type="dcterms:W3CDTF">2023-11-29T05:06:01Z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